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0C" w:rsidRPr="00B34C0C" w:rsidRDefault="00B34C0C" w:rsidP="00B34C0C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4C0C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B34C0C" w:rsidRDefault="00B34C0C" w:rsidP="00B34C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4C0C" w:rsidRPr="00C416D7" w:rsidRDefault="00B34C0C" w:rsidP="00B34C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6D7">
        <w:rPr>
          <w:sz w:val="28"/>
          <w:szCs w:val="28"/>
        </w:rPr>
        <w:t xml:space="preserve">1. </w:t>
      </w:r>
      <w:r w:rsidRPr="005F1C0A">
        <w:rPr>
          <w:b/>
          <w:sz w:val="28"/>
          <w:szCs w:val="28"/>
        </w:rPr>
        <w:t>Решение о дате, месте и времени проведения конкурса Конкурсная комиссия принимает</w:t>
      </w:r>
      <w:r w:rsidRPr="00C416D7">
        <w:rPr>
          <w:sz w:val="28"/>
          <w:szCs w:val="28"/>
        </w:rPr>
        <w:t xml:space="preserve"> </w:t>
      </w:r>
      <w:r w:rsidRPr="005656B8">
        <w:rPr>
          <w:b/>
          <w:sz w:val="28"/>
          <w:szCs w:val="28"/>
        </w:rPr>
        <w:t>не позднее 10 календарных дней с момента создания Конкурсной комиссии</w:t>
      </w:r>
      <w:r w:rsidRPr="00C416D7">
        <w:rPr>
          <w:sz w:val="28"/>
          <w:szCs w:val="28"/>
        </w:rPr>
        <w:t>.</w:t>
      </w:r>
    </w:p>
    <w:p w:rsidR="00B34C0C" w:rsidRDefault="00B34C0C" w:rsidP="00B34C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65E">
        <w:rPr>
          <w:sz w:val="28"/>
          <w:szCs w:val="28"/>
        </w:rPr>
        <w:t xml:space="preserve">2. </w:t>
      </w:r>
      <w:r w:rsidRPr="005656B8">
        <w:rPr>
          <w:b/>
          <w:sz w:val="28"/>
          <w:szCs w:val="28"/>
        </w:rPr>
        <w:t xml:space="preserve">Не </w:t>
      </w:r>
      <w:proofErr w:type="gramStart"/>
      <w:r w:rsidRPr="005656B8">
        <w:rPr>
          <w:b/>
          <w:sz w:val="28"/>
          <w:szCs w:val="28"/>
        </w:rPr>
        <w:t>позднее</w:t>
      </w:r>
      <w:proofErr w:type="gramEnd"/>
      <w:r w:rsidRPr="005656B8">
        <w:rPr>
          <w:b/>
          <w:sz w:val="28"/>
          <w:szCs w:val="28"/>
        </w:rPr>
        <w:t xml:space="preserve"> чем за</w:t>
      </w:r>
      <w:r w:rsidRPr="0096365E">
        <w:rPr>
          <w:sz w:val="28"/>
          <w:szCs w:val="28"/>
        </w:rPr>
        <w:t xml:space="preserve"> </w:t>
      </w:r>
      <w:r w:rsidRPr="005656B8">
        <w:rPr>
          <w:b/>
          <w:sz w:val="28"/>
          <w:szCs w:val="28"/>
        </w:rPr>
        <w:t>20 дней до дня проведения конкурса Конкурсная комиссия публикует в районной газете</w:t>
      </w:r>
      <w:r w:rsidRPr="0096365E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Моркинская</w:t>
      </w:r>
      <w:proofErr w:type="spellEnd"/>
      <w:r>
        <w:rPr>
          <w:sz w:val="28"/>
          <w:szCs w:val="28"/>
        </w:rPr>
        <w:t xml:space="preserve"> земля</w:t>
      </w:r>
      <w:r w:rsidRPr="0096365E">
        <w:rPr>
          <w:sz w:val="28"/>
          <w:szCs w:val="28"/>
        </w:rPr>
        <w:t xml:space="preserve">» сообщение о проведении конкурса на замещение должности главы местной администрации, в котором указываются условия конкурса, дата, время и место его проведения,  проект контракта, время и место приема документов, подлежащих представлению в </w:t>
      </w:r>
      <w:r>
        <w:rPr>
          <w:sz w:val="28"/>
          <w:szCs w:val="28"/>
        </w:rPr>
        <w:t>соответствии с п. 3.2 Положения о</w:t>
      </w:r>
      <w:r w:rsidRPr="0096365E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е проведения конкурса</w:t>
      </w:r>
      <w:r w:rsidRPr="0096365E">
        <w:rPr>
          <w:sz w:val="28"/>
          <w:szCs w:val="28"/>
        </w:rPr>
        <w:t xml:space="preserve">, срок, до </w:t>
      </w:r>
      <w:proofErr w:type="gramStart"/>
      <w:r w:rsidRPr="0096365E">
        <w:rPr>
          <w:sz w:val="28"/>
          <w:szCs w:val="28"/>
        </w:rPr>
        <w:t>истечения</w:t>
      </w:r>
      <w:proofErr w:type="gramEnd"/>
      <w:r w:rsidRPr="0096365E">
        <w:rPr>
          <w:sz w:val="28"/>
          <w:szCs w:val="28"/>
        </w:rPr>
        <w:t xml:space="preserve"> которого принимаются указанные документы, контактный телефон или адрес для получения справочной информации.</w:t>
      </w:r>
    </w:p>
    <w:p w:rsidR="00B34C0C" w:rsidRDefault="00B34C0C" w:rsidP="00B34C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65E">
        <w:rPr>
          <w:sz w:val="28"/>
          <w:szCs w:val="28"/>
        </w:rPr>
        <w:t xml:space="preserve">3. Конкурсная комиссия не </w:t>
      </w:r>
      <w:proofErr w:type="gramStart"/>
      <w:r w:rsidRPr="0096365E">
        <w:rPr>
          <w:sz w:val="28"/>
          <w:szCs w:val="28"/>
        </w:rPr>
        <w:t>позднее</w:t>
      </w:r>
      <w:proofErr w:type="gramEnd"/>
      <w:r w:rsidRPr="0096365E">
        <w:rPr>
          <w:sz w:val="28"/>
          <w:szCs w:val="28"/>
        </w:rPr>
        <w:t xml:space="preserve"> чем за </w:t>
      </w:r>
      <w:r w:rsidRPr="0096365E">
        <w:rPr>
          <w:i/>
          <w:sz w:val="28"/>
          <w:szCs w:val="28"/>
        </w:rPr>
        <w:t>5</w:t>
      </w:r>
      <w:r w:rsidRPr="0096365E">
        <w:rPr>
          <w:sz w:val="28"/>
          <w:szCs w:val="28"/>
        </w:rPr>
        <w:t xml:space="preserve"> дней до дня проведения конкурса извещает в письменной форме участников конкурса </w:t>
      </w:r>
      <w:r w:rsidRPr="0096365E">
        <w:rPr>
          <w:sz w:val="28"/>
          <w:szCs w:val="28"/>
        </w:rPr>
        <w:br/>
        <w:t>о дате, времени и месте его проведения.</w:t>
      </w:r>
    </w:p>
    <w:p w:rsidR="00B34C0C" w:rsidRDefault="00B34C0C" w:rsidP="00B34C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65E">
        <w:rPr>
          <w:sz w:val="28"/>
          <w:szCs w:val="28"/>
        </w:rPr>
        <w:t xml:space="preserve">4. При проведении конкурса лицам, претендующим на замещение должности главы местной администрации, гарантируется равенство прав </w:t>
      </w:r>
      <w:r w:rsidRPr="0096365E">
        <w:rPr>
          <w:sz w:val="28"/>
          <w:szCs w:val="28"/>
        </w:rPr>
        <w:br/>
        <w:t>в соответствии с законодательством Российской Федерации.</w:t>
      </w:r>
    </w:p>
    <w:p w:rsidR="00B34C0C" w:rsidRDefault="00B34C0C" w:rsidP="00B34C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65E">
        <w:rPr>
          <w:sz w:val="28"/>
          <w:szCs w:val="28"/>
        </w:rPr>
        <w:t xml:space="preserve">5. При проведении конкурса Конкурсная комиссия оценивает кандидатов на основании документов, представленных в соответствии </w:t>
      </w:r>
      <w:r w:rsidRPr="0096365E">
        <w:rPr>
          <w:sz w:val="28"/>
          <w:szCs w:val="28"/>
        </w:rPr>
        <w:br/>
        <w:t xml:space="preserve">с п. 3.2 </w:t>
      </w:r>
      <w:r>
        <w:rPr>
          <w:sz w:val="28"/>
          <w:szCs w:val="28"/>
        </w:rPr>
        <w:t>Положения о</w:t>
      </w:r>
      <w:r w:rsidRPr="0096365E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е проведения конкурса</w:t>
      </w:r>
      <w:r w:rsidRPr="0096365E">
        <w:rPr>
          <w:sz w:val="28"/>
          <w:szCs w:val="28"/>
        </w:rPr>
        <w:t>.</w:t>
      </w:r>
    </w:p>
    <w:p w:rsidR="00B34C0C" w:rsidRPr="0096365E" w:rsidRDefault="00B34C0C" w:rsidP="00B34C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65E">
        <w:rPr>
          <w:sz w:val="28"/>
          <w:szCs w:val="28"/>
        </w:rPr>
        <w:t>6. Конкурс заключается в оценке профессионального уровня кандидатов на замещение должности главы местной администрации</w:t>
      </w:r>
      <w:r>
        <w:rPr>
          <w:sz w:val="28"/>
          <w:szCs w:val="28"/>
        </w:rPr>
        <w:t>,</w:t>
      </w:r>
      <w:r w:rsidRPr="0096365E">
        <w:rPr>
          <w:sz w:val="28"/>
          <w:szCs w:val="28"/>
        </w:rPr>
        <w:t xml:space="preserve"> </w:t>
      </w:r>
      <w:r w:rsidRPr="0096365E">
        <w:rPr>
          <w:sz w:val="28"/>
          <w:szCs w:val="28"/>
        </w:rPr>
        <w:br/>
        <w:t xml:space="preserve">на соответствие квалификационным требованиям к этой должности. </w:t>
      </w:r>
      <w:r w:rsidRPr="0096365E">
        <w:rPr>
          <w:sz w:val="28"/>
          <w:szCs w:val="28"/>
        </w:rPr>
        <w:br/>
        <w:t>При проведении конкурса оценка кандидатов осуществляется на основании представленных ими документов об образовании, прохождении гражданской или иной государственной службы, прохождении муниципальной службы, осуществлении другой деятельности, а также на основе не противоречащих законодательству Российской Федерации методов оценки профессиональных и личностных качеств кандидатов, включая индивидуальное собеседование.</w:t>
      </w:r>
    </w:p>
    <w:p w:rsidR="00B34C0C" w:rsidRDefault="00B34C0C" w:rsidP="00B34C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65E">
        <w:rPr>
          <w:sz w:val="28"/>
          <w:szCs w:val="28"/>
        </w:rPr>
        <w:t>7. На основании результатов голосования Конкурсная комиссия принимает решение, которое подписывается всеми членами Конкурсной комиссии, присутствующими на ее заседании.</w:t>
      </w:r>
    </w:p>
    <w:p w:rsidR="00B34C0C" w:rsidRDefault="00B34C0C" w:rsidP="00B34C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Конкурс признается несостоявшимся при отсутствии заявлений граждан на участие в конкурсе или подачи всеми кандидатами заявления </w:t>
      </w:r>
      <w:r>
        <w:rPr>
          <w:sz w:val="28"/>
          <w:szCs w:val="28"/>
        </w:rPr>
        <w:br/>
        <w:t>об отказе от участия в конкурсе.</w:t>
      </w:r>
    </w:p>
    <w:p w:rsidR="00B34C0C" w:rsidRDefault="00B34C0C" w:rsidP="00B34C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признании конкурса </w:t>
      </w:r>
      <w:proofErr w:type="gramStart"/>
      <w:r>
        <w:rPr>
          <w:sz w:val="28"/>
          <w:szCs w:val="28"/>
        </w:rPr>
        <w:t>несостоявшимся</w:t>
      </w:r>
      <w:proofErr w:type="gramEnd"/>
      <w:r>
        <w:rPr>
          <w:sz w:val="28"/>
          <w:szCs w:val="28"/>
        </w:rPr>
        <w:t xml:space="preserve"> принимает Конкурсная комиссия и в течение </w:t>
      </w:r>
      <w:r w:rsidRPr="008C6BBF">
        <w:rPr>
          <w:i/>
          <w:sz w:val="28"/>
          <w:szCs w:val="28"/>
        </w:rPr>
        <w:t>2</w:t>
      </w:r>
      <w:r>
        <w:rPr>
          <w:sz w:val="28"/>
          <w:szCs w:val="28"/>
        </w:rPr>
        <w:t xml:space="preserve"> рабочих дней направляет его в Собрание депутатов.</w:t>
      </w:r>
    </w:p>
    <w:p w:rsidR="00CB0029" w:rsidRDefault="00B34C0C" w:rsidP="00B34C0C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9. При признании конкурса </w:t>
      </w:r>
      <w:proofErr w:type="gramStart"/>
      <w:r>
        <w:rPr>
          <w:sz w:val="28"/>
          <w:szCs w:val="28"/>
        </w:rPr>
        <w:t>несостоявшимся</w:t>
      </w:r>
      <w:proofErr w:type="gramEnd"/>
      <w:r>
        <w:rPr>
          <w:sz w:val="28"/>
          <w:szCs w:val="28"/>
        </w:rPr>
        <w:t xml:space="preserve"> Собрание депутатов принимает решение о проведении Конкурсной комиссией повторного конкурса. Повторный конкурс проводится не ранее чем через </w:t>
      </w:r>
      <w:r w:rsidRPr="002150F7">
        <w:rPr>
          <w:i/>
          <w:sz w:val="28"/>
          <w:szCs w:val="28"/>
        </w:rPr>
        <w:t>30</w:t>
      </w:r>
      <w:r>
        <w:rPr>
          <w:sz w:val="28"/>
          <w:szCs w:val="28"/>
        </w:rPr>
        <w:t xml:space="preserve"> календарных </w:t>
      </w:r>
      <w:r>
        <w:rPr>
          <w:sz w:val="28"/>
          <w:szCs w:val="28"/>
        </w:rPr>
        <w:lastRenderedPageBreak/>
        <w:t>дней с момента принятия Конкурсной комиссией решения о признании конкурса несостоявшимся.</w:t>
      </w:r>
    </w:p>
    <w:sectPr w:rsidR="00CB0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AC"/>
    <w:rsid w:val="00B31DAC"/>
    <w:rsid w:val="00B34C0C"/>
    <w:rsid w:val="00CB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E18271C2F6EF42AFC01DCBE545EC59" ma:contentTypeVersion="1" ma:contentTypeDescription="Создание документа." ma:contentTypeScope="" ma:versionID="55efa856c8ea29b722629e77e518454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Порядок проведения конкурса</_x041e__x043f__x0438__x0441__x0430__x043d__x0438__x0435_>
    <_dlc_DocId xmlns="57504d04-691e-4fc4-8f09-4f19fdbe90f6">XXJ7TYMEEKJ2-5482-5</_dlc_DocId>
    <_dlc_DocIdUrl xmlns="57504d04-691e-4fc4-8f09-4f19fdbe90f6">
      <Url>http://spsearch.gov.mari.ru:32643/morki/shali/_layouts/DocIdRedir.aspx?ID=XXJ7TYMEEKJ2-5482-5</Url>
      <Description>XXJ7TYMEEKJ2-5482-5</Description>
    </_dlc_DocIdUrl>
  </documentManagement>
</p:properties>
</file>

<file path=customXml/itemProps1.xml><?xml version="1.0" encoding="utf-8"?>
<ds:datastoreItem xmlns:ds="http://schemas.openxmlformats.org/officeDocument/2006/customXml" ds:itemID="{C792A0C3-8F2E-4AA4-9DE4-A85710817510}"/>
</file>

<file path=customXml/itemProps2.xml><?xml version="1.0" encoding="utf-8"?>
<ds:datastoreItem xmlns:ds="http://schemas.openxmlformats.org/officeDocument/2006/customXml" ds:itemID="{CD4E23B4-691A-414A-B8DB-25ACA43F7507}"/>
</file>

<file path=customXml/itemProps3.xml><?xml version="1.0" encoding="utf-8"?>
<ds:datastoreItem xmlns:ds="http://schemas.openxmlformats.org/officeDocument/2006/customXml" ds:itemID="{F7B4A5D5-4CE9-460C-AA06-557FA6303086}"/>
</file>

<file path=customXml/itemProps4.xml><?xml version="1.0" encoding="utf-8"?>
<ds:datastoreItem xmlns:ds="http://schemas.openxmlformats.org/officeDocument/2006/customXml" ds:itemID="{97CC7D30-91A2-4DE7-95FF-D25751C452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конкурса</dc:title>
  <dc:subject/>
  <dc:creator>1</dc:creator>
  <cp:keywords/>
  <dc:description/>
  <cp:lastModifiedBy>1</cp:lastModifiedBy>
  <cp:revision>2</cp:revision>
  <dcterms:created xsi:type="dcterms:W3CDTF">2015-12-29T06:46:00Z</dcterms:created>
  <dcterms:modified xsi:type="dcterms:W3CDTF">2015-12-29T06:49:00Z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0x010100C4E18271C2F6EF42AFC01DCBE545EC59</vt:lpwstr>
  </property>
  <property fmtid="{D5CDD505-2E9C-101B-9397-08002B2CF9AE}" pid="3" name="_dlc_DocIdItemGuid">
    <vt:lpwstr>d1235db5-07da-4c6e-8620-d9681c8f5823</vt:lpwstr>
  </property>
</Properties>
</file>